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61"/>
        <w:tblW w:w="9267" w:type="dxa"/>
        <w:tblLook w:val="04A0" w:firstRow="1" w:lastRow="0" w:firstColumn="1" w:lastColumn="0" w:noHBand="0" w:noVBand="1"/>
      </w:tblPr>
      <w:tblGrid>
        <w:gridCol w:w="988"/>
        <w:gridCol w:w="4819"/>
        <w:gridCol w:w="3460"/>
      </w:tblGrid>
      <w:tr w:rsidR="00115962" w:rsidRPr="00B85094" w14:paraId="2001EC4B" w14:textId="77777777" w:rsidTr="00952D5F">
        <w:trPr>
          <w:trHeight w:val="405"/>
        </w:trPr>
        <w:tc>
          <w:tcPr>
            <w:tcW w:w="9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F84AF" w14:textId="77777777" w:rsidR="00115962" w:rsidRPr="00B85094" w:rsidRDefault="00115962" w:rsidP="00952D5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444444"/>
                <w:lang w:eastAsia="ru-RU"/>
              </w:rPr>
            </w:pPr>
            <w:bookmarkStart w:id="0" w:name="_GoBack"/>
            <w:bookmarkEnd w:id="0"/>
            <w:r w:rsidRPr="00B85094">
              <w:rPr>
                <w:rFonts w:ascii="Palatino Linotype" w:eastAsia="Times New Roman" w:hAnsi="Palatino Linotype" w:cs="Times New Roman"/>
                <w:b/>
                <w:bCs/>
                <w:color w:val="444444"/>
                <w:lang w:eastAsia="ru-RU"/>
              </w:rPr>
              <w:t>Открытие и ведение расчетного счета</w:t>
            </w:r>
          </w:p>
        </w:tc>
      </w:tr>
      <w:tr w:rsidR="00115962" w:rsidRPr="00B85094" w14:paraId="45C776A9" w14:textId="77777777" w:rsidTr="00952D5F">
        <w:trPr>
          <w:trHeight w:val="6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AE00" w14:textId="77777777" w:rsidR="00115962" w:rsidRPr="00B85094" w:rsidRDefault="00115962" w:rsidP="00952D5F">
            <w:pPr>
              <w:spacing w:after="0" w:line="240" w:lineRule="auto"/>
              <w:ind w:firstLineChars="100" w:firstLine="221"/>
              <w:rPr>
                <w:rFonts w:ascii="Palatino Linotype" w:eastAsia="Times New Roman" w:hAnsi="Palatino Linotype" w:cs="Times New Roman"/>
                <w:b/>
                <w:bCs/>
                <w:color w:val="444444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b/>
                <w:bCs/>
                <w:color w:val="444444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E4AF" w14:textId="77777777" w:rsidR="00115962" w:rsidRPr="00B85094" w:rsidRDefault="00115962" w:rsidP="00952D5F">
            <w:pPr>
              <w:spacing w:after="0" w:line="240" w:lineRule="auto"/>
              <w:ind w:firstLineChars="100" w:firstLine="221"/>
              <w:rPr>
                <w:rFonts w:ascii="Palatino Linotype" w:eastAsia="Times New Roman" w:hAnsi="Palatino Linotype" w:cs="Times New Roman"/>
                <w:b/>
                <w:bCs/>
                <w:color w:val="444444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b/>
                <w:bCs/>
                <w:color w:val="444444"/>
                <w:lang w:eastAsia="ru-RU"/>
              </w:rPr>
              <w:t xml:space="preserve">Наименование банковских </w:t>
            </w:r>
            <w:proofErr w:type="spellStart"/>
            <w:r w:rsidRPr="00B85094">
              <w:rPr>
                <w:rFonts w:ascii="Palatino Linotype" w:eastAsia="Times New Roman" w:hAnsi="Palatino Linotype" w:cs="Times New Roman"/>
                <w:b/>
                <w:bCs/>
                <w:color w:val="444444"/>
                <w:lang w:eastAsia="ru-RU"/>
              </w:rPr>
              <w:t>продктов</w:t>
            </w:r>
            <w:proofErr w:type="spellEnd"/>
            <w:r w:rsidRPr="00B85094">
              <w:rPr>
                <w:rFonts w:ascii="Palatino Linotype" w:eastAsia="Times New Roman" w:hAnsi="Palatino Linotype" w:cs="Times New Roman"/>
                <w:b/>
                <w:bCs/>
                <w:color w:val="444444"/>
                <w:lang w:eastAsia="ru-RU"/>
              </w:rPr>
              <w:t xml:space="preserve"> и оказываемых услуг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C744" w14:textId="77777777" w:rsidR="00115962" w:rsidRPr="00B85094" w:rsidRDefault="00115962" w:rsidP="00952D5F">
            <w:pPr>
              <w:spacing w:after="0" w:line="240" w:lineRule="auto"/>
              <w:ind w:firstLineChars="100" w:firstLine="221"/>
              <w:rPr>
                <w:rFonts w:ascii="Palatino Linotype" w:eastAsia="Times New Roman" w:hAnsi="Palatino Linotype" w:cs="Times New Roman"/>
                <w:b/>
                <w:bCs/>
                <w:color w:val="444444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b/>
                <w:bCs/>
                <w:color w:val="444444"/>
                <w:lang w:eastAsia="ru-RU"/>
              </w:rPr>
              <w:t>Стоимость услуги в сомони</w:t>
            </w:r>
          </w:p>
        </w:tc>
      </w:tr>
      <w:tr w:rsidR="00115962" w:rsidRPr="00B85094" w14:paraId="38C9098E" w14:textId="77777777" w:rsidTr="00952D5F">
        <w:trPr>
          <w:trHeight w:val="315"/>
        </w:trPr>
        <w:tc>
          <w:tcPr>
            <w:tcW w:w="9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0E16" w14:textId="77777777" w:rsidR="00115962" w:rsidRPr="00B85094" w:rsidRDefault="00115962" w:rsidP="00952D5F">
            <w:pPr>
              <w:spacing w:after="0" w:line="240" w:lineRule="auto"/>
              <w:ind w:firstLineChars="100" w:firstLine="221"/>
              <w:rPr>
                <w:rFonts w:ascii="Palatino Linotype" w:eastAsia="Times New Roman" w:hAnsi="Palatino Linotype" w:cs="Times New Roman"/>
                <w:b/>
                <w:bCs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b/>
                <w:bCs/>
                <w:color w:val="626262"/>
                <w:lang w:eastAsia="ru-RU"/>
              </w:rPr>
              <w:t> </w:t>
            </w:r>
          </w:p>
        </w:tc>
      </w:tr>
      <w:tr w:rsidR="00115962" w:rsidRPr="00B85094" w14:paraId="713C59FE" w14:textId="77777777" w:rsidTr="00952D5F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62D5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1.1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3B7A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Открытие счета юридическим лицам и частным предпринимателям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96B4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40,00</w:t>
            </w:r>
          </w:p>
        </w:tc>
      </w:tr>
      <w:tr w:rsidR="00115962" w:rsidRPr="00B85094" w14:paraId="19EA3515" w14:textId="77777777" w:rsidTr="00952D5F">
        <w:trPr>
          <w:trHeight w:val="6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66FA" w14:textId="77777777" w:rsidR="00115962" w:rsidRPr="00B85094" w:rsidRDefault="00115962" w:rsidP="00952D5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487A" w14:textId="77777777" w:rsidR="00115962" w:rsidRPr="00B85094" w:rsidRDefault="00115962" w:rsidP="00952D5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7158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(для каждого расчетного счета)</w:t>
            </w:r>
          </w:p>
        </w:tc>
      </w:tr>
      <w:tr w:rsidR="00115962" w:rsidRPr="00B85094" w14:paraId="16D217C5" w14:textId="77777777" w:rsidTr="00952D5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20A0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1.</w:t>
            </w:r>
            <w:r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643B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Дехканским хозяйствам и благотворительным фондам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F78F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0,00</w:t>
            </w:r>
          </w:p>
        </w:tc>
      </w:tr>
      <w:tr w:rsidR="00115962" w:rsidRPr="00B85094" w14:paraId="325FBB36" w14:textId="77777777" w:rsidTr="00952D5F">
        <w:trPr>
          <w:trHeight w:val="63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ACEC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1.</w:t>
            </w:r>
            <w:r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90BB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Заверенные карточки с образцами подписей 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3C36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10,00</w:t>
            </w:r>
          </w:p>
        </w:tc>
      </w:tr>
      <w:tr w:rsidR="00115962" w:rsidRPr="00B85094" w14:paraId="5FFED125" w14:textId="77777777" w:rsidTr="00952D5F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C70F" w14:textId="77777777" w:rsidR="00115962" w:rsidRPr="00B85094" w:rsidRDefault="00115962" w:rsidP="00952D5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4604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- первая подпись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F0CD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10,00</w:t>
            </w:r>
          </w:p>
        </w:tc>
      </w:tr>
      <w:tr w:rsidR="00115962" w:rsidRPr="00B85094" w14:paraId="11E5B513" w14:textId="77777777" w:rsidTr="00952D5F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6F21" w14:textId="77777777" w:rsidR="00115962" w:rsidRPr="00B85094" w:rsidRDefault="00115962" w:rsidP="00952D5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140A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- вторая подпись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8F50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 </w:t>
            </w:r>
          </w:p>
        </w:tc>
      </w:tr>
      <w:tr w:rsidR="00115962" w:rsidRPr="00B85094" w14:paraId="56E034DB" w14:textId="77777777" w:rsidTr="00952D5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588B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1.</w:t>
            </w:r>
            <w:r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A0A3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Ведение счета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8CBE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0,00</w:t>
            </w:r>
          </w:p>
        </w:tc>
      </w:tr>
      <w:tr w:rsidR="00115962" w:rsidRPr="00B85094" w14:paraId="549BA983" w14:textId="77777777" w:rsidTr="00952D5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9B9C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1.5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98A5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Блокировка счета (по требованию клиента)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DE37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0,0</w:t>
            </w:r>
          </w:p>
        </w:tc>
      </w:tr>
      <w:tr w:rsidR="00115962" w:rsidRPr="00B85094" w14:paraId="2BDB87E3" w14:textId="77777777" w:rsidTr="00952D5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F601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1.6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8863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Восстановление счета после закрытия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19E6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20</w:t>
            </w:r>
          </w:p>
        </w:tc>
      </w:tr>
      <w:tr w:rsidR="00115962" w:rsidRPr="00B85094" w14:paraId="45363880" w14:textId="77777777" w:rsidTr="00952D5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E8B5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1.</w:t>
            </w:r>
            <w:r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280B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Предоставление выписки по каждому счету проведенных операций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01FD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0,00</w:t>
            </w:r>
          </w:p>
        </w:tc>
      </w:tr>
      <w:tr w:rsidR="00115962" w:rsidRPr="00B85094" w14:paraId="15DCFB6C" w14:textId="77777777" w:rsidTr="00952D5F">
        <w:trPr>
          <w:trHeight w:val="94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6E6D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1.</w:t>
            </w:r>
            <w:r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22F6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proofErr w:type="gramStart"/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Предоставление дубликата справок</w:t>
            </w:r>
            <w:proofErr w:type="gramEnd"/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 xml:space="preserve"> подтверждающих выписки по счетам по требованию клиента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2FA1" w14:textId="77777777" w:rsidR="00115962" w:rsidRPr="00B85094" w:rsidRDefault="00115962" w:rsidP="00952D5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 </w:t>
            </w:r>
          </w:p>
        </w:tc>
      </w:tr>
      <w:tr w:rsidR="00115962" w:rsidRPr="00B85094" w14:paraId="6E7FEB15" w14:textId="77777777" w:rsidTr="00952D5F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2018" w14:textId="77777777" w:rsidR="00115962" w:rsidRPr="00B85094" w:rsidRDefault="00115962" w:rsidP="00952D5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2BF5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- за каждый этап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3DC7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10,00</w:t>
            </w:r>
          </w:p>
        </w:tc>
      </w:tr>
      <w:tr w:rsidR="00115962" w:rsidRPr="00B85094" w14:paraId="2F0EE677" w14:textId="77777777" w:rsidTr="00952D5F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8522" w14:textId="77777777" w:rsidR="00115962" w:rsidRPr="00B85094" w:rsidRDefault="00115962" w:rsidP="00952D5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309B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- за каждый мемориальный ордер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A08B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1,00</w:t>
            </w:r>
          </w:p>
        </w:tc>
      </w:tr>
      <w:tr w:rsidR="00115962" w:rsidRPr="00B85094" w14:paraId="5C7E41B9" w14:textId="77777777" w:rsidTr="00952D5F">
        <w:trPr>
          <w:trHeight w:val="94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2145" w14:textId="77777777" w:rsidR="00115962" w:rsidRPr="00B85094" w:rsidRDefault="00115962" w:rsidP="00952D5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3D32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 xml:space="preserve">- </w:t>
            </w:r>
            <w:proofErr w:type="gramStart"/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справка</w:t>
            </w:r>
            <w:proofErr w:type="gramEnd"/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 xml:space="preserve"> подтверждающая поступление денежных средств клиента для Таможенного комитета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5493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0,02% от утвержденной суммы</w:t>
            </w:r>
          </w:p>
        </w:tc>
      </w:tr>
      <w:tr w:rsidR="00115962" w:rsidRPr="00B85094" w14:paraId="4F350348" w14:textId="77777777" w:rsidTr="00952D5F">
        <w:trPr>
          <w:trHeight w:val="63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4A7E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1.9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C061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Предоставление копий платежных документов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25C7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5,00</w:t>
            </w:r>
          </w:p>
        </w:tc>
      </w:tr>
      <w:tr w:rsidR="00115962" w:rsidRPr="00B85094" w14:paraId="1FE78728" w14:textId="77777777" w:rsidTr="00952D5F">
        <w:trPr>
          <w:trHeight w:val="6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BFA4" w14:textId="77777777" w:rsidR="00115962" w:rsidRPr="00B85094" w:rsidRDefault="00115962" w:rsidP="00952D5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D24B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Копия документа из юридической папки (для каждого листа)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4750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5,00</w:t>
            </w:r>
          </w:p>
        </w:tc>
      </w:tr>
      <w:tr w:rsidR="00115962" w:rsidRPr="00B85094" w14:paraId="78A716A1" w14:textId="77777777" w:rsidTr="00952D5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BAC3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1.</w:t>
            </w:r>
            <w:r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8B47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Предоставление справки о наличии счета в ЗАО «Международный банк Таджикистана»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04BA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10,00</w:t>
            </w:r>
          </w:p>
        </w:tc>
      </w:tr>
      <w:tr w:rsidR="00115962" w:rsidRPr="00B85094" w14:paraId="1B42B42E" w14:textId="77777777" w:rsidTr="00952D5F">
        <w:trPr>
          <w:trHeight w:val="12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0E22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1.11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FAB3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Предоставление подтверждения об остатке на депозитном счете на официальном бланке ЗАО «Международный банк Таджикистана», по требованию клиента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A8C0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</w:pPr>
            <w:r w:rsidRPr="00B85094">
              <w:rPr>
                <w:rFonts w:ascii="Palatino Linotype" w:eastAsia="Times New Roman" w:hAnsi="Palatino Linotype" w:cs="Times New Roman"/>
                <w:color w:val="626262"/>
                <w:lang w:eastAsia="ru-RU"/>
              </w:rPr>
              <w:t>50,00</w:t>
            </w:r>
          </w:p>
        </w:tc>
      </w:tr>
    </w:tbl>
    <w:p w14:paraId="690707CC" w14:textId="77777777" w:rsidR="00115962" w:rsidRDefault="00115962" w:rsidP="00115962"/>
    <w:p w14:paraId="4DC31B10" w14:textId="77777777" w:rsidR="00115962" w:rsidRDefault="00115962" w:rsidP="00115962"/>
    <w:p w14:paraId="50F21B9D" w14:textId="77777777" w:rsidR="00115962" w:rsidRDefault="00115962" w:rsidP="00115962"/>
    <w:p w14:paraId="731A37F7" w14:textId="77777777" w:rsidR="00115962" w:rsidRDefault="00115962" w:rsidP="00115962"/>
    <w:p w14:paraId="4FE1E814" w14:textId="77777777" w:rsidR="00115962" w:rsidRDefault="00115962" w:rsidP="00115962"/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882"/>
        <w:gridCol w:w="4647"/>
        <w:gridCol w:w="3827"/>
      </w:tblGrid>
      <w:tr w:rsidR="00115962" w:rsidRPr="00B85094" w14:paraId="64EEC09D" w14:textId="77777777" w:rsidTr="00952D5F"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3018" w14:textId="77777777" w:rsidR="00115962" w:rsidRPr="00B85094" w:rsidRDefault="00115962" w:rsidP="0095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Расчетные операции</w:t>
            </w:r>
          </w:p>
        </w:tc>
      </w:tr>
      <w:tr w:rsidR="00115962" w:rsidRPr="00B85094" w14:paraId="6B45B449" w14:textId="77777777" w:rsidTr="00952D5F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3435" w14:textId="77777777" w:rsidR="00115962" w:rsidRPr="00B85094" w:rsidRDefault="00115962" w:rsidP="00952D5F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A1AF" w14:textId="77777777" w:rsidR="00115962" w:rsidRPr="00B85094" w:rsidRDefault="00115962" w:rsidP="00952D5F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Наименование банковских продуктов и оказываемых услуг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748B" w14:textId="77777777" w:rsidR="00115962" w:rsidRPr="00B85094" w:rsidRDefault="00115962" w:rsidP="00952D5F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b/>
                <w:bCs/>
                <w:lang w:eastAsia="ru-RU"/>
              </w:rPr>
              <w:t>Стоимость услуги в сомони</w:t>
            </w:r>
          </w:p>
        </w:tc>
      </w:tr>
      <w:tr w:rsidR="00115962" w:rsidRPr="00B85094" w14:paraId="7BCE5250" w14:textId="77777777" w:rsidTr="00952D5F">
        <w:trPr>
          <w:trHeight w:val="31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52C5" w14:textId="77777777" w:rsidR="00115962" w:rsidRPr="00B85094" w:rsidRDefault="00115962" w:rsidP="0095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b/>
                <w:bCs/>
                <w:lang w:eastAsia="ru-RU"/>
              </w:rPr>
              <w:t>Операции с национальной валютой</w:t>
            </w:r>
          </w:p>
        </w:tc>
      </w:tr>
      <w:tr w:rsidR="00115962" w:rsidRPr="00B85094" w14:paraId="5BEB062B" w14:textId="77777777" w:rsidTr="00952D5F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C5EB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2.1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8FC7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Входящие (зачисления на счет)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A31A" w14:textId="77777777" w:rsidR="00115962" w:rsidRPr="00B85094" w:rsidRDefault="00115962" w:rsidP="00952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0.00</w:t>
            </w:r>
          </w:p>
        </w:tc>
      </w:tr>
      <w:tr w:rsidR="00115962" w:rsidRPr="00B85094" w14:paraId="77111985" w14:textId="77777777" w:rsidTr="00952D5F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84C6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2.2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8202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Исходящие (списание со счета):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7E03" w14:textId="77777777" w:rsidR="00115962" w:rsidRPr="00B85094" w:rsidRDefault="00115962" w:rsidP="00952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5962" w:rsidRPr="00B85094" w14:paraId="7C796141" w14:textId="77777777" w:rsidTr="00952D5F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FAC0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2.2.1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8646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в пользу клиентов внутри банка (за каждое платежное поручение)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DBD5" w14:textId="77777777" w:rsidR="00115962" w:rsidRPr="00B85094" w:rsidRDefault="00115962" w:rsidP="00952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0.00</w:t>
            </w:r>
          </w:p>
        </w:tc>
      </w:tr>
      <w:tr w:rsidR="00115962" w:rsidRPr="00B85094" w14:paraId="7496FA9E" w14:textId="77777777" w:rsidTr="00952D5F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E383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2.2.2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FDD2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в пользу клиентов других банков РТ (за каждое платежное поручение)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23F9" w14:textId="77777777" w:rsidR="00115962" w:rsidRPr="00B85094" w:rsidRDefault="00115962" w:rsidP="00952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5962" w:rsidRPr="00B85094" w14:paraId="34042C9E" w14:textId="77777777" w:rsidTr="00952D5F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8691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5C96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- до 10:00 часов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E69F" w14:textId="77777777" w:rsidR="00115962" w:rsidRPr="00B85094" w:rsidRDefault="00115962" w:rsidP="00952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1.00</w:t>
            </w:r>
          </w:p>
        </w:tc>
      </w:tr>
      <w:tr w:rsidR="00115962" w:rsidRPr="00B85094" w14:paraId="4E5BABA0" w14:textId="77777777" w:rsidTr="00952D5F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6E7C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50A8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- с 10:00 до 15:00 часов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0D0D" w14:textId="77777777" w:rsidR="00115962" w:rsidRPr="00B85094" w:rsidRDefault="00115962" w:rsidP="00952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3.00</w:t>
            </w:r>
          </w:p>
        </w:tc>
      </w:tr>
      <w:tr w:rsidR="00115962" w:rsidRPr="00B85094" w14:paraId="1040F8EB" w14:textId="77777777" w:rsidTr="00952D5F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F55D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BB44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- с 15:00 до 18:00 часов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E84F" w14:textId="77777777" w:rsidR="00115962" w:rsidRPr="00B85094" w:rsidRDefault="00115962" w:rsidP="00952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5.00</w:t>
            </w:r>
          </w:p>
        </w:tc>
      </w:tr>
      <w:tr w:rsidR="00115962" w:rsidRPr="00B85094" w14:paraId="70C2F234" w14:textId="77777777" w:rsidTr="00952D5F">
        <w:trPr>
          <w:trHeight w:val="12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F729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2.3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A4AD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Стоимость услуги за проведение проверки согласно заявке клиента во время предоставления копий документов, отзыв или замена исполненных платежных поручений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774F" w14:textId="77777777" w:rsidR="00115962" w:rsidRPr="00B85094" w:rsidRDefault="00115962" w:rsidP="00952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50.00</w:t>
            </w:r>
          </w:p>
        </w:tc>
      </w:tr>
      <w:tr w:rsidR="00115962" w:rsidRPr="00B85094" w14:paraId="0B352E93" w14:textId="77777777" w:rsidTr="00952D5F"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B34C" w14:textId="77777777" w:rsidR="00115962" w:rsidRPr="00B85094" w:rsidRDefault="00115962" w:rsidP="0095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b/>
                <w:bCs/>
                <w:lang w:eastAsia="ru-RU"/>
              </w:rPr>
              <w:t>Операции с иностранной валютой</w:t>
            </w:r>
          </w:p>
        </w:tc>
      </w:tr>
      <w:tr w:rsidR="00115962" w:rsidRPr="00B85094" w14:paraId="666E590E" w14:textId="77777777" w:rsidTr="00952D5F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6738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2.4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8115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Входящие (зачисления на счет наличных и безналичных денежных средств)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0AF6" w14:textId="77777777" w:rsidR="00115962" w:rsidRPr="00B85094" w:rsidRDefault="00115962" w:rsidP="00952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0.00</w:t>
            </w:r>
          </w:p>
        </w:tc>
      </w:tr>
      <w:tr w:rsidR="00115962" w:rsidRPr="00B85094" w14:paraId="522DC761" w14:textId="77777777" w:rsidTr="00952D5F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5830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2.5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E4B4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Исходящие (снятие со счета)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C13C" w14:textId="77777777" w:rsidR="00115962" w:rsidRPr="00B85094" w:rsidRDefault="00115962" w:rsidP="00952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5962" w:rsidRPr="00B85094" w14:paraId="3FAA79E6" w14:textId="77777777" w:rsidTr="00952D5F">
        <w:trPr>
          <w:trHeight w:val="9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B100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2.5.1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21E5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Перевод денежных средств на счет клиента ЗАО «Международный банк Таджикистана» (по внутренним системам)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2050" w14:textId="77777777" w:rsidR="00115962" w:rsidRPr="00B85094" w:rsidRDefault="00115962" w:rsidP="00952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0.00</w:t>
            </w:r>
          </w:p>
        </w:tc>
      </w:tr>
      <w:tr w:rsidR="00115962" w:rsidRPr="00B85094" w14:paraId="31D7F90C" w14:textId="77777777" w:rsidTr="00952D5F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486C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2.5.2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FEE0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Банковские платежи на счет клиентов других банков до 16-00: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8E3A" w14:textId="77777777" w:rsidR="00115962" w:rsidRPr="00B85094" w:rsidRDefault="00115962" w:rsidP="00952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5962" w:rsidRPr="00B85094" w14:paraId="6A655B9D" w14:textId="77777777" w:rsidTr="00952D5F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211E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5AFB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 xml:space="preserve">До 10 000 долларов США и в эквиваленте с другими иностранными </w:t>
            </w:r>
            <w:proofErr w:type="gramStart"/>
            <w:r w:rsidRPr="00B85094">
              <w:rPr>
                <w:rFonts w:ascii="Calibri" w:eastAsia="Times New Roman" w:hAnsi="Calibri" w:cs="Times New Roman"/>
                <w:lang w:eastAsia="ru-RU"/>
              </w:rPr>
              <w:t>валютами  :</w:t>
            </w:r>
            <w:proofErr w:type="gramEnd"/>
            <w:r w:rsidRPr="00B8509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3C47" w14:textId="77777777" w:rsidR="00115962" w:rsidRPr="00B85094" w:rsidRDefault="00115962" w:rsidP="00952D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5962" w:rsidRPr="00B85094" w14:paraId="29AF8284" w14:textId="77777777" w:rsidTr="00952D5F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7E7C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3CD5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- в рублях РФ (RUR)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6C6D" w14:textId="77777777" w:rsidR="00115962" w:rsidRPr="00B85094" w:rsidRDefault="00115962" w:rsidP="00952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100.00</w:t>
            </w:r>
          </w:p>
        </w:tc>
      </w:tr>
      <w:tr w:rsidR="00115962" w:rsidRPr="00B85094" w14:paraId="5F9482FD" w14:textId="77777777" w:rsidTr="00952D5F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D19A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DE02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- в долларах США (USD)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BD21" w14:textId="77777777" w:rsidR="00115962" w:rsidRPr="00B85094" w:rsidRDefault="00115962" w:rsidP="00952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200.00</w:t>
            </w:r>
          </w:p>
        </w:tc>
      </w:tr>
      <w:tr w:rsidR="00115962" w:rsidRPr="00B85094" w14:paraId="2CC7FC85" w14:textId="77777777" w:rsidTr="00952D5F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023E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F8AA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- в EURO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5A10" w14:textId="77777777" w:rsidR="00115962" w:rsidRPr="00B85094" w:rsidRDefault="00115962" w:rsidP="00952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300.00</w:t>
            </w:r>
          </w:p>
        </w:tc>
      </w:tr>
      <w:tr w:rsidR="00115962" w:rsidRPr="00B85094" w14:paraId="1344C58C" w14:textId="77777777" w:rsidTr="00952D5F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3297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8E25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 xml:space="preserve">От 10 001 долларов США и в эквиваленте с другими иностранными </w:t>
            </w:r>
            <w:proofErr w:type="gramStart"/>
            <w:r w:rsidRPr="00B85094">
              <w:rPr>
                <w:rFonts w:ascii="Calibri" w:eastAsia="Times New Roman" w:hAnsi="Calibri" w:cs="Times New Roman"/>
                <w:lang w:eastAsia="ru-RU"/>
              </w:rPr>
              <w:t>валютами :</w:t>
            </w:r>
            <w:proofErr w:type="gramEnd"/>
            <w:r w:rsidRPr="00B8509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D943" w14:textId="77777777" w:rsidR="00115962" w:rsidRPr="00B85094" w:rsidRDefault="00115962" w:rsidP="00952D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5962" w:rsidRPr="00B85094" w14:paraId="545BCF23" w14:textId="77777777" w:rsidTr="00952D5F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360B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27F3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- в рублях РФ (RUR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7AF4" w14:textId="77777777" w:rsidR="00115962" w:rsidRPr="00B85094" w:rsidRDefault="00115962" w:rsidP="00952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200.00</w:t>
            </w:r>
          </w:p>
        </w:tc>
      </w:tr>
      <w:tr w:rsidR="00115962" w:rsidRPr="00B85094" w14:paraId="2F6026FF" w14:textId="77777777" w:rsidTr="00952D5F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4C27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573A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- в долларах США (USD)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047D" w14:textId="77777777" w:rsidR="00115962" w:rsidRPr="00B85094" w:rsidRDefault="00115962" w:rsidP="00952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400.00</w:t>
            </w:r>
          </w:p>
        </w:tc>
      </w:tr>
      <w:tr w:rsidR="00115962" w:rsidRPr="00B85094" w14:paraId="00E29971" w14:textId="77777777" w:rsidTr="00952D5F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DA95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46B8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- в EURO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CA5A" w14:textId="77777777" w:rsidR="00115962" w:rsidRPr="00B85094" w:rsidRDefault="00115962" w:rsidP="00952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450.00</w:t>
            </w:r>
          </w:p>
        </w:tc>
      </w:tr>
      <w:tr w:rsidR="00115962" w:rsidRPr="00B85094" w14:paraId="02482F91" w14:textId="77777777" w:rsidTr="00952D5F">
        <w:trPr>
          <w:trHeight w:val="9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471D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ECD2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Все банковские переводы в пользу клиентов других банков на все виды иностранных валют. Срочные после 15:00 часов.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E5A2" w14:textId="77777777" w:rsidR="00115962" w:rsidRPr="00B85094" w:rsidRDefault="00115962" w:rsidP="00952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800.00</w:t>
            </w:r>
          </w:p>
        </w:tc>
      </w:tr>
      <w:tr w:rsidR="00115962" w:rsidRPr="00B85094" w14:paraId="2F62920C" w14:textId="77777777" w:rsidTr="00952D5F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7B62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2.6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30CD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Подтверждение платежа по системе SWIFT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FCEC" w14:textId="77777777" w:rsidR="00115962" w:rsidRPr="00B85094" w:rsidRDefault="00115962" w:rsidP="00952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20.00</w:t>
            </w:r>
          </w:p>
        </w:tc>
      </w:tr>
      <w:tr w:rsidR="00115962" w:rsidRPr="00B85094" w14:paraId="31ADE41C" w14:textId="77777777" w:rsidTr="00952D5F">
        <w:trPr>
          <w:trHeight w:val="12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A58F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2.7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4F92" w14:textId="77777777" w:rsidR="00115962" w:rsidRPr="00B85094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Комиссия за проведение расследований о зачислении суммы платежа на счет бенефициара (получателя денежных средств</w:t>
            </w:r>
            <w:proofErr w:type="gramStart"/>
            <w:r w:rsidRPr="00B85094">
              <w:rPr>
                <w:rFonts w:ascii="Calibri" w:eastAsia="Times New Roman" w:hAnsi="Calibri" w:cs="Times New Roman"/>
                <w:lang w:eastAsia="ru-RU"/>
              </w:rPr>
              <w:t>) ,</w:t>
            </w:r>
            <w:proofErr w:type="gramEnd"/>
            <w:r w:rsidRPr="00B85094">
              <w:rPr>
                <w:rFonts w:ascii="Calibri" w:eastAsia="Times New Roman" w:hAnsi="Calibri" w:cs="Times New Roman"/>
                <w:lang w:eastAsia="ru-RU"/>
              </w:rPr>
              <w:t xml:space="preserve"> аннулирование , изменение или дополнение платежа по запросам клиента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47D2" w14:textId="77777777" w:rsidR="00115962" w:rsidRPr="00B85094" w:rsidRDefault="00115962" w:rsidP="00952D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85094">
              <w:rPr>
                <w:rFonts w:ascii="Calibri" w:eastAsia="Times New Roman" w:hAnsi="Calibri" w:cs="Times New Roman"/>
                <w:lang w:eastAsia="ru-RU"/>
              </w:rPr>
              <w:t>120.00</w:t>
            </w:r>
          </w:p>
        </w:tc>
      </w:tr>
    </w:tbl>
    <w:p w14:paraId="7714E612" w14:textId="77777777" w:rsidR="00115962" w:rsidRDefault="00115962" w:rsidP="00115962"/>
    <w:p w14:paraId="77CB40C7" w14:textId="77777777" w:rsidR="00115962" w:rsidRDefault="00115962" w:rsidP="00115962"/>
    <w:p w14:paraId="4B80FAAB" w14:textId="77777777" w:rsidR="00115962" w:rsidRDefault="00115962" w:rsidP="00115962"/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4394"/>
        <w:gridCol w:w="3969"/>
      </w:tblGrid>
      <w:tr w:rsidR="00115962" w:rsidRPr="00F623E9" w14:paraId="35202C3B" w14:textId="77777777" w:rsidTr="00952D5F"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4D03" w14:textId="77777777" w:rsidR="00115962" w:rsidRPr="00F623E9" w:rsidRDefault="00115962" w:rsidP="0095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Кассовые операции</w:t>
            </w:r>
          </w:p>
        </w:tc>
      </w:tr>
      <w:tr w:rsidR="00115962" w:rsidRPr="00F623E9" w14:paraId="1F0F9884" w14:textId="77777777" w:rsidTr="00952D5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997E" w14:textId="77777777" w:rsidR="00115962" w:rsidRPr="00F623E9" w:rsidRDefault="00115962" w:rsidP="00952D5F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4A3E" w14:textId="77777777" w:rsidR="00115962" w:rsidRPr="00F623E9" w:rsidRDefault="00115962" w:rsidP="00952D5F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Наименование банковских продуктов и оказываемых услуг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13B2" w14:textId="77777777" w:rsidR="00115962" w:rsidRPr="00F623E9" w:rsidRDefault="00115962" w:rsidP="00952D5F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b/>
                <w:bCs/>
                <w:lang w:eastAsia="ru-RU"/>
              </w:rPr>
              <w:t>Стоимость услуг в сомони</w:t>
            </w:r>
          </w:p>
        </w:tc>
      </w:tr>
      <w:tr w:rsidR="00115962" w:rsidRPr="00F623E9" w14:paraId="16ED1146" w14:textId="77777777" w:rsidTr="00952D5F"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B561" w14:textId="77777777" w:rsidR="00115962" w:rsidRPr="00F623E9" w:rsidRDefault="00115962" w:rsidP="0095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b/>
                <w:bCs/>
                <w:lang w:eastAsia="ru-RU"/>
              </w:rPr>
              <w:t>Операции в национальной валюте</w:t>
            </w:r>
          </w:p>
        </w:tc>
      </w:tr>
      <w:tr w:rsidR="00115962" w:rsidRPr="00F623E9" w14:paraId="2E3FA569" w14:textId="77777777" w:rsidTr="00952D5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6567" w14:textId="77777777" w:rsidR="00115962" w:rsidRPr="00F623E9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D206" w14:textId="77777777" w:rsidR="00115962" w:rsidRPr="00F623E9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Прием наличных денежных средств для зачисления на счет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ED18" w14:textId="77777777" w:rsidR="00115962" w:rsidRPr="00F623E9" w:rsidRDefault="00115962" w:rsidP="0095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0.00</w:t>
            </w:r>
          </w:p>
        </w:tc>
      </w:tr>
      <w:tr w:rsidR="00115962" w:rsidRPr="00F623E9" w14:paraId="037E05C0" w14:textId="77777777" w:rsidTr="00952D5F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7201" w14:textId="77777777" w:rsidR="00115962" w:rsidRPr="00F623E9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4.2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676F" w14:textId="77777777" w:rsidR="00115962" w:rsidRPr="00F623E9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 xml:space="preserve">Выдача наличных денежных </w:t>
            </w:r>
            <w:proofErr w:type="gramStart"/>
            <w:r w:rsidRPr="00F623E9">
              <w:rPr>
                <w:rFonts w:ascii="Calibri" w:eastAsia="Times New Roman" w:hAnsi="Calibri" w:cs="Times New Roman"/>
                <w:lang w:eastAsia="ru-RU"/>
              </w:rPr>
              <w:t>средств :</w:t>
            </w:r>
            <w:proofErr w:type="gramEnd"/>
            <w:r w:rsidRPr="00F623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C35A" w14:textId="77777777" w:rsidR="00115962" w:rsidRPr="00F623E9" w:rsidRDefault="00115962" w:rsidP="0095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5962" w:rsidRPr="00F623E9" w14:paraId="4CAAE19C" w14:textId="77777777" w:rsidTr="00952D5F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571E" w14:textId="77777777" w:rsidR="00115962" w:rsidRPr="00F623E9" w:rsidRDefault="00115962" w:rsidP="00952D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CE80" w14:textId="77777777" w:rsidR="00115962" w:rsidRPr="00F623E9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По денежному чеку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CB9C" w14:textId="77777777" w:rsidR="00115962" w:rsidRPr="00F623E9" w:rsidRDefault="00115962" w:rsidP="0095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0.5%</w:t>
            </w:r>
          </w:p>
        </w:tc>
      </w:tr>
      <w:tr w:rsidR="00115962" w:rsidRPr="00F623E9" w14:paraId="79C158EF" w14:textId="77777777" w:rsidTr="00952D5F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F184" w14:textId="77777777" w:rsidR="00115962" w:rsidRPr="00F623E9" w:rsidRDefault="00115962" w:rsidP="00952D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389C" w14:textId="77777777" w:rsidR="00115962" w:rsidRPr="00F623E9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Для быстрого обслуживания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827B" w14:textId="77777777" w:rsidR="00115962" w:rsidRPr="00F623E9" w:rsidRDefault="00115962" w:rsidP="0095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от 0.3% до 1%</w:t>
            </w:r>
          </w:p>
        </w:tc>
      </w:tr>
      <w:tr w:rsidR="00115962" w:rsidRPr="00F623E9" w14:paraId="16274832" w14:textId="77777777" w:rsidTr="00952D5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C822" w14:textId="77777777" w:rsidR="00115962" w:rsidRPr="00F623E9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4.3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64D8" w14:textId="77777777" w:rsidR="00115962" w:rsidRPr="00F623E9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Проверка подлинности валюты (по купюре)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778E" w14:textId="77777777" w:rsidR="00115962" w:rsidRPr="00F623E9" w:rsidRDefault="00115962" w:rsidP="0095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Согласно договору</w:t>
            </w:r>
          </w:p>
        </w:tc>
      </w:tr>
      <w:tr w:rsidR="00115962" w:rsidRPr="00F623E9" w14:paraId="0B2658EE" w14:textId="77777777" w:rsidTr="00952D5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762F" w14:textId="77777777" w:rsidR="00115962" w:rsidRPr="00F623E9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4.4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E8FB" w14:textId="77777777" w:rsidR="00115962" w:rsidRPr="00F623E9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Услуги инкассации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9B0E" w14:textId="77777777" w:rsidR="00115962" w:rsidRPr="00F623E9" w:rsidRDefault="00115962" w:rsidP="0095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Согласно договору</w:t>
            </w:r>
          </w:p>
        </w:tc>
      </w:tr>
      <w:tr w:rsidR="00115962" w:rsidRPr="00F623E9" w14:paraId="64CE4563" w14:textId="77777777" w:rsidTr="00952D5F"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E6B11" w14:textId="77777777" w:rsidR="00115962" w:rsidRPr="00F623E9" w:rsidRDefault="00115962" w:rsidP="0095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Операции в иностранной валюте</w:t>
            </w:r>
          </w:p>
        </w:tc>
      </w:tr>
      <w:tr w:rsidR="00115962" w:rsidRPr="00F623E9" w14:paraId="0E2377E3" w14:textId="77777777" w:rsidTr="00952D5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DB7A" w14:textId="77777777" w:rsidR="00115962" w:rsidRPr="00F623E9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4.5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C277" w14:textId="77777777" w:rsidR="00115962" w:rsidRPr="00F623E9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 xml:space="preserve">Прием наличных денежных средств для </w:t>
            </w:r>
            <w:proofErr w:type="gramStart"/>
            <w:r w:rsidRPr="00F623E9">
              <w:rPr>
                <w:rFonts w:ascii="Calibri" w:eastAsia="Times New Roman" w:hAnsi="Calibri" w:cs="Times New Roman"/>
                <w:lang w:eastAsia="ru-RU"/>
              </w:rPr>
              <w:t>зачисления  счета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45B2" w14:textId="77777777" w:rsidR="00115962" w:rsidRPr="00F623E9" w:rsidRDefault="00115962" w:rsidP="0095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Комиссия не взымается</w:t>
            </w:r>
          </w:p>
        </w:tc>
      </w:tr>
      <w:tr w:rsidR="00115962" w:rsidRPr="00F623E9" w14:paraId="58D4F760" w14:textId="77777777" w:rsidTr="00952D5F">
        <w:trPr>
          <w:trHeight w:val="6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F81D" w14:textId="77777777" w:rsidR="00115962" w:rsidRPr="00F623E9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4.6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304C" w14:textId="77777777" w:rsidR="00115962" w:rsidRPr="00F623E9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Выдача наличных денежных средств в иностранной валюте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C38D" w14:textId="77777777" w:rsidR="00115962" w:rsidRPr="00F623E9" w:rsidRDefault="00115962" w:rsidP="0095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1%</w:t>
            </w:r>
          </w:p>
        </w:tc>
      </w:tr>
      <w:tr w:rsidR="00115962" w:rsidRPr="00F623E9" w14:paraId="757E1363" w14:textId="77777777" w:rsidTr="00952D5F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0114" w14:textId="77777777" w:rsidR="00115962" w:rsidRPr="00F623E9" w:rsidRDefault="00115962" w:rsidP="00952D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48FD" w14:textId="77777777" w:rsidR="00115962" w:rsidRPr="00F623E9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 xml:space="preserve">Для быстрого обслуживания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DAF8" w14:textId="77777777" w:rsidR="00115962" w:rsidRPr="00F623E9" w:rsidRDefault="00115962" w:rsidP="0095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от 0,3% до 1%</w:t>
            </w:r>
          </w:p>
        </w:tc>
      </w:tr>
      <w:tr w:rsidR="00115962" w:rsidRPr="00F623E9" w14:paraId="7014201A" w14:textId="77777777" w:rsidTr="00952D5F">
        <w:trPr>
          <w:trHeight w:val="6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BF1F" w14:textId="77777777" w:rsidR="00115962" w:rsidRPr="00F623E9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4.7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A902" w14:textId="77777777" w:rsidR="00115962" w:rsidRPr="00F623E9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Размен наличных денежных средств на другие наименования: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73A9" w14:textId="77777777" w:rsidR="00115962" w:rsidRPr="00F623E9" w:rsidRDefault="00115962" w:rsidP="0095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15962" w:rsidRPr="00F623E9" w14:paraId="49784C6C" w14:textId="77777777" w:rsidTr="00952D5F">
        <w:trPr>
          <w:trHeight w:val="9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77DC" w14:textId="77777777" w:rsidR="00115962" w:rsidRPr="00F623E9" w:rsidRDefault="00115962" w:rsidP="00952D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1AD9" w14:textId="77777777" w:rsidR="00115962" w:rsidRPr="00F623E9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 xml:space="preserve">А) Размен денежных знаков мелкого достоинства на более крупные </w:t>
            </w:r>
            <w:proofErr w:type="gramStart"/>
            <w:r w:rsidRPr="00F623E9">
              <w:rPr>
                <w:rFonts w:ascii="Calibri" w:eastAsia="Times New Roman" w:hAnsi="Calibri" w:cs="Times New Roman"/>
                <w:lang w:eastAsia="ru-RU"/>
              </w:rPr>
              <w:t>( за</w:t>
            </w:r>
            <w:proofErr w:type="gramEnd"/>
            <w:r w:rsidRPr="00F623E9">
              <w:rPr>
                <w:rFonts w:ascii="Calibri" w:eastAsia="Times New Roman" w:hAnsi="Calibri" w:cs="Times New Roman"/>
                <w:lang w:eastAsia="ru-RU"/>
              </w:rPr>
              <w:t xml:space="preserve"> каждый лист принятых денежных знаков для обмена) 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CE33" w14:textId="77777777" w:rsidR="00115962" w:rsidRPr="00F623E9" w:rsidRDefault="00115962" w:rsidP="0095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0.50</w:t>
            </w:r>
          </w:p>
        </w:tc>
      </w:tr>
      <w:tr w:rsidR="00115962" w:rsidRPr="00F623E9" w14:paraId="51A9D47A" w14:textId="77777777" w:rsidTr="00952D5F">
        <w:trPr>
          <w:trHeight w:val="6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B988" w14:textId="77777777" w:rsidR="00115962" w:rsidRPr="00F623E9" w:rsidRDefault="00115962" w:rsidP="00952D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5844" w14:textId="77777777" w:rsidR="00115962" w:rsidRPr="00F623E9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Б) Размен денежных знаков крупного достоинства на мелкие.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1BF1" w14:textId="77777777" w:rsidR="00115962" w:rsidRPr="00F623E9" w:rsidRDefault="00115962" w:rsidP="0095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0.00</w:t>
            </w:r>
          </w:p>
        </w:tc>
      </w:tr>
      <w:tr w:rsidR="00115962" w:rsidRPr="00F623E9" w14:paraId="57628B94" w14:textId="77777777" w:rsidTr="00952D5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23AF" w14:textId="77777777" w:rsidR="00115962" w:rsidRPr="00F623E9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4.8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E8D6" w14:textId="77777777" w:rsidR="00115962" w:rsidRPr="00F623E9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 xml:space="preserve">Обмен ветхих денежных знаков </w:t>
            </w:r>
            <w:proofErr w:type="gramStart"/>
            <w:r w:rsidRPr="00F623E9">
              <w:rPr>
                <w:rFonts w:ascii="Calibri" w:eastAsia="Times New Roman" w:hAnsi="Calibri" w:cs="Times New Roman"/>
                <w:lang w:eastAsia="ru-RU"/>
              </w:rPr>
              <w:t>в  иностранной</w:t>
            </w:r>
            <w:proofErr w:type="gramEnd"/>
            <w:r w:rsidRPr="00F623E9">
              <w:rPr>
                <w:rFonts w:ascii="Calibri" w:eastAsia="Times New Roman" w:hAnsi="Calibri" w:cs="Times New Roman"/>
                <w:lang w:eastAsia="ru-RU"/>
              </w:rPr>
              <w:t xml:space="preserve"> валюте на годные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21C0" w14:textId="77777777" w:rsidR="00115962" w:rsidRPr="00F623E9" w:rsidRDefault="00115962" w:rsidP="0095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15% от суммы</w:t>
            </w:r>
          </w:p>
        </w:tc>
      </w:tr>
      <w:tr w:rsidR="00115962" w:rsidRPr="00F623E9" w14:paraId="4A9DADF4" w14:textId="77777777" w:rsidTr="00952D5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9BE2" w14:textId="77777777" w:rsidR="00115962" w:rsidRPr="00F623E9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4.9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1541" w14:textId="77777777" w:rsidR="00115962" w:rsidRPr="00F623E9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 xml:space="preserve">Проверка подлинности валюты </w:t>
            </w:r>
            <w:proofErr w:type="gramStart"/>
            <w:r w:rsidRPr="00F623E9">
              <w:rPr>
                <w:rFonts w:ascii="Calibri" w:eastAsia="Times New Roman" w:hAnsi="Calibri" w:cs="Times New Roman"/>
                <w:lang w:eastAsia="ru-RU"/>
              </w:rPr>
              <w:t>( по</w:t>
            </w:r>
            <w:proofErr w:type="gramEnd"/>
            <w:r w:rsidRPr="00F623E9">
              <w:rPr>
                <w:rFonts w:ascii="Calibri" w:eastAsia="Times New Roman" w:hAnsi="Calibri" w:cs="Times New Roman"/>
                <w:lang w:eastAsia="ru-RU"/>
              </w:rPr>
              <w:t xml:space="preserve"> купюре)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24AC" w14:textId="77777777" w:rsidR="00115962" w:rsidRPr="00F623E9" w:rsidRDefault="00115962" w:rsidP="0095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Согласно договору</w:t>
            </w:r>
          </w:p>
        </w:tc>
      </w:tr>
      <w:tr w:rsidR="00115962" w:rsidRPr="00F623E9" w14:paraId="471A6918" w14:textId="77777777" w:rsidTr="00952D5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50D2" w14:textId="77777777" w:rsidR="00115962" w:rsidRPr="00F623E9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4055" w14:textId="77777777" w:rsidR="00115962" w:rsidRPr="00F623E9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 xml:space="preserve">Принятие </w:t>
            </w:r>
            <w:proofErr w:type="gramStart"/>
            <w:r w:rsidRPr="00F623E9">
              <w:rPr>
                <w:rFonts w:ascii="Calibri" w:eastAsia="Times New Roman" w:hAnsi="Calibri" w:cs="Times New Roman"/>
                <w:lang w:eastAsia="ru-RU"/>
              </w:rPr>
              <w:t>чеков  и</w:t>
            </w:r>
            <w:proofErr w:type="gramEnd"/>
            <w:r w:rsidRPr="00F623E9">
              <w:rPr>
                <w:rFonts w:ascii="Calibri" w:eastAsia="Times New Roman" w:hAnsi="Calibri" w:cs="Times New Roman"/>
                <w:lang w:eastAsia="ru-RU"/>
              </w:rPr>
              <w:t xml:space="preserve"> инкассо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F7FC" w14:textId="77777777" w:rsidR="00115962" w:rsidRPr="00F623E9" w:rsidRDefault="00115962" w:rsidP="0095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23E9">
              <w:rPr>
                <w:rFonts w:ascii="Calibri" w:eastAsia="Times New Roman" w:hAnsi="Calibri" w:cs="Times New Roman"/>
                <w:lang w:eastAsia="ru-RU"/>
              </w:rPr>
              <w:t>Согласно договору</w:t>
            </w:r>
          </w:p>
        </w:tc>
      </w:tr>
    </w:tbl>
    <w:p w14:paraId="5B3EA2F2" w14:textId="77777777" w:rsidR="00115962" w:rsidRDefault="00115962" w:rsidP="00115962"/>
    <w:p w14:paraId="0CFE06F8" w14:textId="77777777" w:rsidR="00115962" w:rsidRDefault="00115962" w:rsidP="00115962"/>
    <w:p w14:paraId="085DFE89" w14:textId="77777777" w:rsidR="00115962" w:rsidRDefault="00115962" w:rsidP="00115962"/>
    <w:p w14:paraId="18FA8837" w14:textId="77777777" w:rsidR="00115962" w:rsidRDefault="00115962" w:rsidP="00115962"/>
    <w:p w14:paraId="5E487388" w14:textId="77777777" w:rsidR="00115962" w:rsidRDefault="00115962" w:rsidP="00115962"/>
    <w:p w14:paraId="1C85022C" w14:textId="77777777" w:rsidR="00115962" w:rsidRDefault="00115962" w:rsidP="00115962"/>
    <w:p w14:paraId="35B11CB0" w14:textId="77777777" w:rsidR="00115962" w:rsidRDefault="00115962" w:rsidP="00115962"/>
    <w:p w14:paraId="66A66972" w14:textId="77777777" w:rsidR="00115962" w:rsidRDefault="00115962" w:rsidP="00115962"/>
    <w:p w14:paraId="19282EA1" w14:textId="77777777" w:rsidR="00115962" w:rsidRDefault="00115962" w:rsidP="00115962"/>
    <w:p w14:paraId="3591A5C3" w14:textId="77777777" w:rsidR="00115962" w:rsidRDefault="00115962" w:rsidP="00115962"/>
    <w:p w14:paraId="2F910A6C" w14:textId="77777777" w:rsidR="00115962" w:rsidRDefault="00115962" w:rsidP="00115962"/>
    <w:p w14:paraId="6A49B03E" w14:textId="77777777" w:rsidR="00115962" w:rsidRDefault="00115962" w:rsidP="00115962"/>
    <w:p w14:paraId="27FB20A7" w14:textId="77777777" w:rsidR="00115962" w:rsidRDefault="00115962" w:rsidP="00115962"/>
    <w:p w14:paraId="6820703F" w14:textId="77777777" w:rsidR="00115962" w:rsidRDefault="00115962" w:rsidP="00115962"/>
    <w:p w14:paraId="3F7F08F6" w14:textId="77777777" w:rsidR="00115962" w:rsidRDefault="00115962" w:rsidP="00115962"/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715"/>
        <w:gridCol w:w="5740"/>
        <w:gridCol w:w="2759"/>
      </w:tblGrid>
      <w:tr w:rsidR="00115962" w:rsidRPr="00F27FA2" w14:paraId="7AAB5223" w14:textId="77777777" w:rsidTr="00952D5F">
        <w:trPr>
          <w:trHeight w:val="30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AAAD" w14:textId="77777777" w:rsidR="00115962" w:rsidRPr="00F27FA2" w:rsidRDefault="00115962" w:rsidP="0095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4444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b/>
                <w:bCs/>
                <w:color w:val="444444"/>
                <w:lang w:eastAsia="ru-RU"/>
              </w:rPr>
              <w:t>Другие услуги</w:t>
            </w:r>
          </w:p>
        </w:tc>
      </w:tr>
      <w:tr w:rsidR="00115962" w:rsidRPr="00F27FA2" w14:paraId="3B86158A" w14:textId="77777777" w:rsidTr="00952D5F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F7C3" w14:textId="77777777" w:rsidR="00115962" w:rsidRPr="00F27FA2" w:rsidRDefault="00115962" w:rsidP="00952D5F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444444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b/>
                <w:bCs/>
                <w:color w:val="444444"/>
                <w:lang w:eastAsia="ru-RU"/>
              </w:rPr>
              <w:t>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AED0" w14:textId="77777777" w:rsidR="00115962" w:rsidRPr="00F27FA2" w:rsidRDefault="00115962" w:rsidP="00952D5F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444444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b/>
                <w:bCs/>
                <w:color w:val="444444"/>
                <w:lang w:eastAsia="ru-RU"/>
              </w:rPr>
              <w:t>Наименование банковских продуктов и оказываемых услуг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132A" w14:textId="77777777" w:rsidR="00115962" w:rsidRPr="00F27FA2" w:rsidRDefault="00115962" w:rsidP="00952D5F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444444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b/>
                <w:bCs/>
                <w:color w:val="444444"/>
                <w:lang w:eastAsia="ru-RU"/>
              </w:rPr>
              <w:t>Стоимость услуг в сомони</w:t>
            </w:r>
          </w:p>
        </w:tc>
      </w:tr>
      <w:tr w:rsidR="00115962" w:rsidRPr="00F27FA2" w14:paraId="526C3E9A" w14:textId="77777777" w:rsidTr="00952D5F">
        <w:trPr>
          <w:trHeight w:val="600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1C76" w14:textId="77777777" w:rsidR="00115962" w:rsidRPr="00F27FA2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color w:val="626262"/>
                <w:lang w:eastAsia="ru-RU"/>
              </w:rPr>
              <w:t>5.1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9FBA" w14:textId="77777777" w:rsidR="00115962" w:rsidRPr="00F27FA2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color w:val="626262"/>
                <w:lang w:eastAsia="ru-RU"/>
              </w:rPr>
              <w:t xml:space="preserve">Предоставление по запросу клиента чековой книжки к </w:t>
            </w:r>
            <w:proofErr w:type="gramStart"/>
            <w:r w:rsidRPr="00F27FA2">
              <w:rPr>
                <w:rFonts w:ascii="Calibri" w:eastAsia="Times New Roman" w:hAnsi="Calibri" w:cs="Times New Roman"/>
                <w:color w:val="626262"/>
                <w:lang w:eastAsia="ru-RU"/>
              </w:rPr>
              <w:t>счету :</w:t>
            </w:r>
            <w:proofErr w:type="gramEnd"/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79A2" w14:textId="77777777" w:rsidR="00115962" w:rsidRPr="00F27FA2" w:rsidRDefault="00115962" w:rsidP="00952D5F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626262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b/>
                <w:bCs/>
                <w:color w:val="626262"/>
                <w:lang w:eastAsia="ru-RU"/>
              </w:rPr>
              <w:t> </w:t>
            </w:r>
          </w:p>
        </w:tc>
      </w:tr>
      <w:tr w:rsidR="00115962" w:rsidRPr="00F27FA2" w14:paraId="3443E2E1" w14:textId="77777777" w:rsidTr="00952D5F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7270" w14:textId="77777777" w:rsidR="00115962" w:rsidRPr="00F27FA2" w:rsidRDefault="00115962" w:rsidP="00952D5F">
            <w:pPr>
              <w:spacing w:after="0" w:line="240" w:lineRule="auto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FA05" w14:textId="77777777" w:rsidR="00115962" w:rsidRPr="00F27FA2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color w:val="626262"/>
                <w:lang w:eastAsia="ru-RU"/>
              </w:rPr>
              <w:t>- 25 листов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68A9" w14:textId="77777777" w:rsidR="00115962" w:rsidRPr="00F27FA2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color w:val="626262"/>
                <w:lang w:eastAsia="ru-RU"/>
              </w:rPr>
              <w:t>25.00</w:t>
            </w:r>
          </w:p>
        </w:tc>
      </w:tr>
      <w:tr w:rsidR="00115962" w:rsidRPr="00F27FA2" w14:paraId="310C8B48" w14:textId="77777777" w:rsidTr="00952D5F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9028" w14:textId="77777777" w:rsidR="00115962" w:rsidRPr="00F27FA2" w:rsidRDefault="00115962" w:rsidP="00952D5F">
            <w:pPr>
              <w:spacing w:after="0" w:line="240" w:lineRule="auto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0DC6" w14:textId="77777777" w:rsidR="00115962" w:rsidRPr="00F27FA2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color w:val="626262"/>
                <w:lang w:eastAsia="ru-RU"/>
              </w:rPr>
              <w:t>- 50 листов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2418" w14:textId="77777777" w:rsidR="00115962" w:rsidRPr="00F27FA2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color w:val="626262"/>
                <w:lang w:eastAsia="ru-RU"/>
              </w:rPr>
              <w:t>50.00</w:t>
            </w:r>
          </w:p>
        </w:tc>
      </w:tr>
      <w:tr w:rsidR="00115962" w:rsidRPr="00F27FA2" w14:paraId="58A6B2C4" w14:textId="77777777" w:rsidTr="00952D5F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0579" w14:textId="77777777" w:rsidR="00115962" w:rsidRPr="00F27FA2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color w:val="626262"/>
                <w:lang w:eastAsia="ru-RU"/>
              </w:rPr>
              <w:t>5.2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D543" w14:textId="77777777" w:rsidR="00115962" w:rsidRPr="00F27FA2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color w:val="626262"/>
                <w:lang w:eastAsia="ru-RU"/>
              </w:rPr>
              <w:t>Ведение и хранение ценностей, ценных бумаг, наличных денежных средств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512C" w14:textId="77777777" w:rsidR="00115962" w:rsidRPr="00F27FA2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color w:val="626262"/>
                <w:lang w:eastAsia="ru-RU"/>
              </w:rPr>
              <w:t>15.00</w:t>
            </w:r>
          </w:p>
        </w:tc>
      </w:tr>
      <w:tr w:rsidR="00115962" w:rsidRPr="00F27FA2" w14:paraId="2B77DC00" w14:textId="77777777" w:rsidTr="00952D5F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E25F" w14:textId="77777777" w:rsidR="00115962" w:rsidRPr="00F27FA2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color w:val="626262"/>
                <w:lang w:eastAsia="ru-RU"/>
              </w:rPr>
              <w:t>5.3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1E38" w14:textId="77777777" w:rsidR="00115962" w:rsidRPr="00F27FA2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color w:val="626262"/>
                <w:lang w:eastAsia="ru-RU"/>
              </w:rPr>
              <w:t>Сопровождение клиента в целях безопасности во время доставки ценностей и наличных средств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1DA9" w14:textId="77777777" w:rsidR="00115962" w:rsidRPr="00F27FA2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color w:val="626262"/>
                <w:lang w:eastAsia="ru-RU"/>
              </w:rPr>
              <w:t>Согласно договору</w:t>
            </w:r>
          </w:p>
        </w:tc>
      </w:tr>
      <w:tr w:rsidR="00115962" w:rsidRPr="00F27FA2" w14:paraId="598A3BA8" w14:textId="77777777" w:rsidTr="00952D5F">
        <w:trPr>
          <w:trHeight w:val="9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AC4A" w14:textId="77777777" w:rsidR="00115962" w:rsidRPr="00F27FA2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color w:val="626262"/>
                <w:lang w:eastAsia="ru-RU"/>
              </w:rPr>
              <w:t>5.4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66E1" w14:textId="77777777" w:rsidR="00115962" w:rsidRPr="00F27FA2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color w:val="626262"/>
                <w:lang w:eastAsia="ru-RU"/>
              </w:rPr>
              <w:t>Подготовка письма по поручению клиента со стороны сотрудников ЗАО «Международный банк Таджикистана»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0F8" w14:textId="77777777" w:rsidR="00115962" w:rsidRPr="00F27FA2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color w:val="626262"/>
                <w:lang w:eastAsia="ru-RU"/>
              </w:rPr>
              <w:t>10 сомони за каждый лист</w:t>
            </w:r>
          </w:p>
        </w:tc>
      </w:tr>
      <w:tr w:rsidR="00115962" w:rsidRPr="00F27FA2" w14:paraId="5BD76A43" w14:textId="77777777" w:rsidTr="00952D5F">
        <w:trPr>
          <w:trHeight w:val="300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7366" w14:textId="77777777" w:rsidR="00115962" w:rsidRPr="00F27FA2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color w:val="626262"/>
                <w:lang w:eastAsia="ru-RU"/>
              </w:rPr>
              <w:t>5.5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E1F3" w14:textId="77777777" w:rsidR="00115962" w:rsidRPr="00F27FA2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  <w:proofErr w:type="gramStart"/>
            <w:r w:rsidRPr="00F27FA2">
              <w:rPr>
                <w:rFonts w:ascii="Calibri" w:eastAsia="Times New Roman" w:hAnsi="Calibri" w:cs="Times New Roman"/>
                <w:color w:val="626262"/>
                <w:lang w:eastAsia="ru-RU"/>
              </w:rPr>
              <w:t>Консультация :</w:t>
            </w:r>
            <w:proofErr w:type="gramEnd"/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1592" w14:textId="77777777" w:rsidR="00115962" w:rsidRPr="00F27FA2" w:rsidRDefault="00115962" w:rsidP="00952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15962" w:rsidRPr="00F27FA2" w14:paraId="3E623F1C" w14:textId="77777777" w:rsidTr="00952D5F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7F94" w14:textId="77777777" w:rsidR="00115962" w:rsidRPr="00F27FA2" w:rsidRDefault="00115962" w:rsidP="00952D5F">
            <w:pPr>
              <w:spacing w:after="0" w:line="240" w:lineRule="auto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388B" w14:textId="77777777" w:rsidR="00115962" w:rsidRPr="00F27FA2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color w:val="626262"/>
                <w:lang w:eastAsia="ru-RU"/>
              </w:rPr>
              <w:t>-устная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F601" w14:textId="77777777" w:rsidR="00115962" w:rsidRPr="00F27FA2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color w:val="626262"/>
                <w:lang w:eastAsia="ru-RU"/>
              </w:rPr>
              <w:t>Без комиссии </w:t>
            </w:r>
          </w:p>
        </w:tc>
      </w:tr>
      <w:tr w:rsidR="00115962" w:rsidRPr="00F27FA2" w14:paraId="244D0118" w14:textId="77777777" w:rsidTr="00952D5F">
        <w:trPr>
          <w:trHeight w:val="30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D83B" w14:textId="77777777" w:rsidR="00115962" w:rsidRPr="00F27FA2" w:rsidRDefault="00115962" w:rsidP="00952D5F">
            <w:pPr>
              <w:spacing w:after="0" w:line="240" w:lineRule="auto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3F13" w14:textId="77777777" w:rsidR="00115962" w:rsidRPr="00F27FA2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color w:val="626262"/>
                <w:lang w:eastAsia="ru-RU"/>
              </w:rPr>
              <w:t>-письменная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AE78" w14:textId="77777777" w:rsidR="00115962" w:rsidRPr="00F27FA2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color w:val="626262"/>
                <w:lang w:eastAsia="ru-RU"/>
              </w:rPr>
              <w:t>согласно договору</w:t>
            </w:r>
          </w:p>
        </w:tc>
      </w:tr>
    </w:tbl>
    <w:p w14:paraId="392FC4D8" w14:textId="77777777" w:rsidR="00115962" w:rsidRDefault="00115962" w:rsidP="00115962"/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715"/>
        <w:gridCol w:w="5740"/>
        <w:gridCol w:w="2617"/>
      </w:tblGrid>
      <w:tr w:rsidR="00115962" w:rsidRPr="00F27FA2" w14:paraId="15F6F0CA" w14:textId="77777777" w:rsidTr="00952D5F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651D" w14:textId="77777777" w:rsidR="00115962" w:rsidRPr="00F27FA2" w:rsidRDefault="00115962" w:rsidP="00952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4444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b/>
                <w:bCs/>
                <w:color w:val="444444"/>
                <w:lang w:eastAsia="ru-RU"/>
              </w:rPr>
              <w:t>Операции по обмену</w:t>
            </w:r>
          </w:p>
        </w:tc>
      </w:tr>
      <w:tr w:rsidR="00115962" w:rsidRPr="00F27FA2" w14:paraId="296EC79B" w14:textId="77777777" w:rsidTr="00952D5F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348C" w14:textId="77777777" w:rsidR="00115962" w:rsidRPr="00F27FA2" w:rsidRDefault="00115962" w:rsidP="00952D5F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444444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b/>
                <w:bCs/>
                <w:color w:val="444444"/>
                <w:lang w:eastAsia="ru-RU"/>
              </w:rPr>
              <w:t>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BD6A" w14:textId="77777777" w:rsidR="00115962" w:rsidRPr="00F27FA2" w:rsidRDefault="00115962" w:rsidP="00952D5F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444444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b/>
                <w:bCs/>
                <w:color w:val="444444"/>
                <w:lang w:eastAsia="ru-RU"/>
              </w:rPr>
              <w:t>Наименование банковских продуктов и оказываемых услуг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948D" w14:textId="77777777" w:rsidR="00115962" w:rsidRPr="00F27FA2" w:rsidRDefault="00115962" w:rsidP="00952D5F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444444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b/>
                <w:bCs/>
                <w:color w:val="444444"/>
                <w:lang w:eastAsia="ru-RU"/>
              </w:rPr>
              <w:t>Стоимость услуг в сомони</w:t>
            </w:r>
          </w:p>
        </w:tc>
      </w:tr>
      <w:tr w:rsidR="00115962" w:rsidRPr="00F27FA2" w14:paraId="603DA2D3" w14:textId="77777777" w:rsidTr="00952D5F">
        <w:trPr>
          <w:trHeight w:val="9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4BBE" w14:textId="77777777" w:rsidR="00115962" w:rsidRPr="00F27FA2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color w:val="626262"/>
                <w:lang w:eastAsia="ru-RU"/>
              </w:rPr>
              <w:t>6.1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87FA" w14:textId="77777777" w:rsidR="00115962" w:rsidRPr="00F27FA2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color w:val="626262"/>
                <w:lang w:eastAsia="ru-RU"/>
              </w:rPr>
              <w:t xml:space="preserve">Обмен национальной валюты на иностранную валюту (по обменному курсу организации объявленного на день поступления заявки </w:t>
            </w:r>
            <w:proofErr w:type="gramStart"/>
            <w:r w:rsidRPr="00F27FA2">
              <w:rPr>
                <w:rFonts w:ascii="Calibri" w:eastAsia="Times New Roman" w:hAnsi="Calibri" w:cs="Times New Roman"/>
                <w:color w:val="626262"/>
                <w:lang w:eastAsia="ru-RU"/>
              </w:rPr>
              <w:t>клиента )</w:t>
            </w:r>
            <w:proofErr w:type="gramEnd"/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2E07" w14:textId="77777777" w:rsidR="00115962" w:rsidRPr="00F27FA2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color w:val="626262"/>
                <w:lang w:eastAsia="ru-RU"/>
              </w:rPr>
              <w:t>Согласно обменному курсу на день принятия заявки клиента</w:t>
            </w:r>
          </w:p>
        </w:tc>
      </w:tr>
      <w:tr w:rsidR="00115962" w:rsidRPr="00F27FA2" w14:paraId="23D4C271" w14:textId="77777777" w:rsidTr="00952D5F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6227" w14:textId="77777777" w:rsidR="00115962" w:rsidRPr="00F27FA2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color w:val="626262"/>
                <w:lang w:eastAsia="ru-RU"/>
              </w:rPr>
              <w:t>6.2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426C" w14:textId="77777777" w:rsidR="00115962" w:rsidRPr="00F27FA2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color w:val="626262"/>
                <w:lang w:eastAsia="ru-RU"/>
              </w:rPr>
              <w:t>Обмен иностранной валюты на национальную валюту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CAF3" w14:textId="77777777" w:rsidR="00115962" w:rsidRPr="00F27FA2" w:rsidRDefault="00115962" w:rsidP="00952D5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626262"/>
                <w:lang w:eastAsia="ru-RU"/>
              </w:rPr>
            </w:pPr>
            <w:r w:rsidRPr="00F27FA2">
              <w:rPr>
                <w:rFonts w:ascii="Calibri" w:eastAsia="Times New Roman" w:hAnsi="Calibri" w:cs="Times New Roman"/>
                <w:color w:val="626262"/>
                <w:lang w:eastAsia="ru-RU"/>
              </w:rPr>
              <w:t>Согласно обменному курсу на день принятия заявки клиента</w:t>
            </w:r>
          </w:p>
        </w:tc>
      </w:tr>
    </w:tbl>
    <w:p w14:paraId="34342DC3" w14:textId="77777777" w:rsidR="00D34FC2" w:rsidRDefault="00D34FC2"/>
    <w:sectPr w:rsidR="00D34FC2" w:rsidSect="001159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62"/>
    <w:rsid w:val="00115962"/>
    <w:rsid w:val="002B4AC7"/>
    <w:rsid w:val="00434DAA"/>
    <w:rsid w:val="00506098"/>
    <w:rsid w:val="00BA52EB"/>
    <w:rsid w:val="00D3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557F"/>
  <w15:chartTrackingRefBased/>
  <w15:docId w15:val="{523D0263-84C5-41F8-85D0-DFB70838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Мансур Ходжибобоев</dc:creator>
  <cp:keywords/>
  <dc:description/>
  <cp:lastModifiedBy>Мансур Ходжибобоев</cp:lastModifiedBy>
  <cp:revision>2</cp:revision>
  <dcterms:created xsi:type="dcterms:W3CDTF">2019-07-08T07:00:00Z</dcterms:created>
  <dcterms:modified xsi:type="dcterms:W3CDTF">2019-07-08T07:00:00Z</dcterms:modified>
</cp:coreProperties>
</file>